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26C" w14:textId="524E71E9" w:rsidR="006641E0" w:rsidRPr="00E522AB" w:rsidRDefault="004D1065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492BE057" w14:textId="3C0637BF" w:rsidR="005D7F8F" w:rsidRPr="00E522AB" w:rsidRDefault="004D1065" w:rsidP="005D7F8F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COMMUNICATIONS AND MEDIA TEAM OF THE 2023 ASEAN SUMMIT</w:t>
      </w:r>
    </w:p>
    <w:p w14:paraId="334A51E8" w14:textId="066C1942" w:rsidR="006641E0" w:rsidRPr="00E522AB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No.</w:t>
      </w:r>
      <w:r w:rsidR="00A060FF">
        <w:rPr>
          <w:rFonts w:ascii="Calibri" w:hAnsi="Calibri" w:cs="Calibri"/>
          <w:b/>
          <w:sz w:val="24"/>
          <w:szCs w:val="24"/>
          <w:lang w:val="en-US"/>
        </w:rPr>
        <w:t>74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E522AB">
        <w:rPr>
          <w:rFonts w:ascii="Calibri" w:hAnsi="Calibri" w:cs="Calibri"/>
          <w:b/>
          <w:sz w:val="24"/>
          <w:szCs w:val="24"/>
          <w:lang w:val="en-US"/>
        </w:rPr>
        <w:t>M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E522AB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352F32" w:rsidRPr="00E522AB">
        <w:rPr>
          <w:rFonts w:ascii="Calibri" w:hAnsi="Calibri" w:cs="Calibri"/>
          <w:b/>
          <w:sz w:val="24"/>
          <w:szCs w:val="24"/>
          <w:lang w:val="en-US"/>
        </w:rPr>
        <w:t>5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 xml:space="preserve">/2023 </w:t>
      </w:r>
    </w:p>
    <w:p w14:paraId="45350520" w14:textId="77777777" w:rsidR="0028309A" w:rsidRPr="00E522AB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1E128048" w14:textId="77777777" w:rsidR="006641E0" w:rsidRPr="00E522AB" w:rsidRDefault="006641E0" w:rsidP="006641E0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position w:val="0"/>
          <w:lang w:val="en-US" w:eastAsia="en-ID"/>
        </w:rPr>
      </w:pPr>
    </w:p>
    <w:p w14:paraId="379A9AFC" w14:textId="585DBD44" w:rsidR="0028309A" w:rsidRPr="00E522AB" w:rsidRDefault="00C33734" w:rsidP="004D1065">
      <w:pPr>
        <w:pStyle w:val="NoSpacing"/>
        <w:spacing w:after="240"/>
        <w:jc w:val="center"/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</w:pP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Indonesian President to </w:t>
      </w:r>
      <w:r w:rsidR="0005113B"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>Announce</w:t>
      </w: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 the 42</w:t>
      </w:r>
      <w:r w:rsidRPr="00C33734">
        <w:rPr>
          <w:rFonts w:eastAsia="Times New Roman" w:cs="Calibri"/>
          <w:b/>
          <w:bCs/>
          <w:color w:val="222222"/>
          <w:kern w:val="36"/>
          <w:sz w:val="24"/>
          <w:szCs w:val="24"/>
          <w:vertAlign w:val="superscript"/>
          <w:lang w:val="en-US" w:eastAsia="en-ID"/>
        </w:rPr>
        <w:t>nd</w:t>
      </w:r>
      <w:r>
        <w:rPr>
          <w:rFonts w:eastAsia="Times New Roman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 ASEAN Summit 2023 Declaration</w:t>
      </w:r>
    </w:p>
    <w:p w14:paraId="3456CA08" w14:textId="2B3D1D07" w:rsidR="00727628" w:rsidRPr="00727628" w:rsidRDefault="0098337B" w:rsidP="00727628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Style w:val="Strong"/>
          <w:rFonts w:ascii="Calibri" w:hAnsi="Calibri" w:cs="Calibri"/>
          <w:sz w:val="24"/>
          <w:szCs w:val="24"/>
          <w:lang w:val="en-US"/>
        </w:rPr>
        <w:t xml:space="preserve">West </w:t>
      </w:r>
      <w:proofErr w:type="spellStart"/>
      <w:r>
        <w:rPr>
          <w:rStyle w:val="Strong"/>
          <w:rFonts w:ascii="Calibri" w:hAnsi="Calibri" w:cs="Calibri"/>
          <w:sz w:val="24"/>
          <w:szCs w:val="24"/>
          <w:lang w:val="en-US"/>
        </w:rPr>
        <w:t>Manggarai</w:t>
      </w:r>
      <w:proofErr w:type="spellEnd"/>
      <w:r w:rsidR="006641E0" w:rsidRP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, </w:t>
      </w:r>
      <w:r w:rsidR="00C33734">
        <w:rPr>
          <w:rStyle w:val="Strong"/>
          <w:rFonts w:ascii="Calibri" w:hAnsi="Calibri" w:cs="Calibri"/>
          <w:sz w:val="24"/>
          <w:szCs w:val="24"/>
          <w:lang w:val="en-US"/>
        </w:rPr>
        <w:t>11</w:t>
      </w:r>
      <w:r w:rsid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 May</w:t>
      </w:r>
      <w:r w:rsidR="00FF3AD3" w:rsidRPr="00E522AB">
        <w:rPr>
          <w:rStyle w:val="Strong"/>
          <w:rFonts w:ascii="Calibri" w:hAnsi="Calibri" w:cs="Calibri"/>
          <w:sz w:val="24"/>
          <w:szCs w:val="24"/>
          <w:lang w:val="en-US"/>
        </w:rPr>
        <w:t xml:space="preserve"> 2023</w:t>
      </w:r>
      <w:r w:rsidR="006641E0" w:rsidRPr="00E522AB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641E0" w:rsidRPr="00E522AB">
        <w:rPr>
          <w:rFonts w:ascii="Calibri" w:hAnsi="Calibri" w:cs="Calibri"/>
          <w:b/>
          <w:bCs/>
          <w:sz w:val="24"/>
          <w:szCs w:val="24"/>
          <w:lang w:val="en-US"/>
        </w:rPr>
        <w:t>–</w:t>
      </w:r>
      <w:bookmarkStart w:id="0" w:name="_Hlk124163953"/>
      <w:r w:rsidR="006641E0" w:rsidRPr="00E522AB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bookmarkEnd w:id="0"/>
      <w:r w:rsidR="00C33734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President of the Republic of Indonesia Joko </w:t>
      </w:r>
      <w:r w:rsidR="004A72C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“Jokowi” </w:t>
      </w:r>
      <w:r w:rsidR="00C33734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Widodo will personally read the declaration or the </w:t>
      </w:r>
      <w:r w:rsidR="00503D2F">
        <w:rPr>
          <w:rFonts w:ascii="Calibri" w:eastAsia="Times New Roman" w:hAnsi="Calibri" w:cs="Calibri"/>
          <w:sz w:val="24"/>
          <w:szCs w:val="24"/>
          <w:lang w:val="en-US" w:eastAsia="en-ID"/>
        </w:rPr>
        <w:t>outcome</w:t>
      </w:r>
      <w:r w:rsidR="00C33734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of the 42</w:t>
      </w:r>
      <w:r w:rsidR="00C33734" w:rsidRPr="00C33734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 w:rsidR="00C33734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held in Labuan Bajo, West </w:t>
      </w:r>
      <w:proofErr w:type="spellStart"/>
      <w:r w:rsidR="00C33734">
        <w:rPr>
          <w:rFonts w:ascii="Calibri" w:eastAsia="Times New Roman" w:hAnsi="Calibri" w:cs="Calibri"/>
          <w:sz w:val="24"/>
          <w:szCs w:val="24"/>
          <w:lang w:val="en-US" w:eastAsia="en-ID"/>
        </w:rPr>
        <w:t>Manggarai</w:t>
      </w:r>
      <w:proofErr w:type="spellEnd"/>
      <w:r w:rsidR="00C33734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East Nusa </w:t>
      </w:r>
      <w:r w:rsidR="00503D2F">
        <w:rPr>
          <w:rFonts w:ascii="Calibri" w:eastAsia="Times New Roman" w:hAnsi="Calibri" w:cs="Calibri"/>
          <w:sz w:val="24"/>
          <w:szCs w:val="24"/>
          <w:lang w:val="en-US" w:eastAsia="en-ID"/>
        </w:rPr>
        <w:t>Tenggara (9 – 11 May).</w:t>
      </w:r>
    </w:p>
    <w:p w14:paraId="4B9BA5D1" w14:textId="688CBD43" w:rsidR="00503D2F" w:rsidRPr="00503D2F" w:rsidRDefault="00503D2F" w:rsidP="00503D2F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ID" w:eastAsia="en-ID"/>
        </w:rPr>
      </w:pPr>
      <w:proofErr w:type="spellStart"/>
      <w:r w:rsidRPr="00503D2F">
        <w:rPr>
          <w:rFonts w:ascii="Calibri" w:eastAsia="Times New Roman" w:hAnsi="Calibri" w:cs="Calibri"/>
          <w:sz w:val="24"/>
          <w:szCs w:val="24"/>
          <w:lang w:val="en-ID" w:eastAsia="en-ID"/>
        </w:rPr>
        <w:t>Teuku</w:t>
      </w:r>
      <w:proofErr w:type="spellEnd"/>
      <w:r w:rsidRPr="00503D2F">
        <w:rPr>
          <w:rFonts w:ascii="Calibri" w:eastAsia="Times New Roman" w:hAnsi="Calibri" w:cs="Calibri"/>
          <w:sz w:val="24"/>
          <w:szCs w:val="24"/>
          <w:lang w:val="en-ID" w:eastAsia="en-ID"/>
        </w:rPr>
        <w:t xml:space="preserve"> </w:t>
      </w:r>
      <w:proofErr w:type="spellStart"/>
      <w:r w:rsidRPr="00503D2F">
        <w:rPr>
          <w:rFonts w:ascii="Calibri" w:eastAsia="Times New Roman" w:hAnsi="Calibri" w:cs="Calibri"/>
          <w:sz w:val="24"/>
          <w:szCs w:val="24"/>
          <w:lang w:val="en-ID" w:eastAsia="en-ID"/>
        </w:rPr>
        <w:t>Faizasyah</w:t>
      </w:r>
      <w:proofErr w:type="spellEnd"/>
      <w:r w:rsidRPr="00503D2F">
        <w:rPr>
          <w:rFonts w:ascii="Calibri" w:eastAsia="Times New Roman" w:hAnsi="Calibri" w:cs="Calibri"/>
          <w:sz w:val="24"/>
          <w:szCs w:val="24"/>
          <w:lang w:val="en-ID" w:eastAsia="en-ID"/>
        </w:rPr>
        <w:t>, Spokesperson for the Ministry of Foreign Affairs, conveyed th</w:t>
      </w:r>
      <w:r>
        <w:rPr>
          <w:rFonts w:ascii="Calibri" w:eastAsia="Times New Roman" w:hAnsi="Calibri" w:cs="Calibri"/>
          <w:sz w:val="24"/>
          <w:szCs w:val="24"/>
          <w:lang w:val="en-ID" w:eastAsia="en-ID"/>
        </w:rPr>
        <w:t>e statement</w:t>
      </w:r>
      <w:r w:rsidRPr="00503D2F">
        <w:rPr>
          <w:rFonts w:ascii="Calibri" w:eastAsia="Times New Roman" w:hAnsi="Calibri" w:cs="Calibri"/>
          <w:sz w:val="24"/>
          <w:szCs w:val="24"/>
          <w:lang w:val="en-ID" w:eastAsia="en-ID"/>
        </w:rPr>
        <w:t xml:space="preserve"> on Thursday (11</w:t>
      </w:r>
      <w:r>
        <w:rPr>
          <w:rFonts w:ascii="Calibri" w:eastAsia="Times New Roman" w:hAnsi="Calibri" w:cs="Calibri"/>
          <w:sz w:val="24"/>
          <w:szCs w:val="24"/>
          <w:lang w:val="en-ID" w:eastAsia="en-ID"/>
        </w:rPr>
        <w:t xml:space="preserve"> May</w:t>
      </w:r>
      <w:r w:rsidRPr="00503D2F">
        <w:rPr>
          <w:rFonts w:ascii="Calibri" w:eastAsia="Times New Roman" w:hAnsi="Calibri" w:cs="Calibri"/>
          <w:sz w:val="24"/>
          <w:szCs w:val="24"/>
          <w:lang w:val="en-ID" w:eastAsia="en-ID"/>
        </w:rPr>
        <w:t>).</w:t>
      </w:r>
    </w:p>
    <w:p w14:paraId="0BA941EB" w14:textId="10188E35" w:rsidR="007B1071" w:rsidRPr="00727628" w:rsidRDefault="0005113B" w:rsidP="0057327F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“I am still waiting for the Summit’s outcome, which will be announced by Mr. President,” said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Teuku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Faizasyah</w:t>
      </w:r>
      <w:proofErr w:type="spellEnd"/>
    </w:p>
    <w:p w14:paraId="4A84193B" w14:textId="29BFE5E3" w:rsidR="00E97577" w:rsidRPr="00E97577" w:rsidRDefault="0005113B" w:rsidP="00E9757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bookmarkStart w:id="1" w:name="_Hlk134643031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According to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Teuku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, the declaration which will be read by President Joko </w:t>
      </w:r>
      <w:r w:rsidR="004A72CC"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“Jokowi” 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>Widodo would have been agreed upon by the ASEAN member states. The declaration may contain around 10 points which are the final results of a series of meetings conducted at the 42</w:t>
      </w:r>
      <w:r w:rsidRPr="0005113B">
        <w:rPr>
          <w:rFonts w:ascii="Calibri" w:eastAsia="Times New Roman" w:hAnsi="Calibri" w:cs="Calibri"/>
          <w:sz w:val="24"/>
          <w:szCs w:val="24"/>
          <w:vertAlign w:val="superscript"/>
          <w:lang w:val="en-US" w:eastAsia="en-ID"/>
        </w:rPr>
        <w:t>nd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ASEAN Summit 2023. </w:t>
      </w:r>
    </w:p>
    <w:bookmarkEnd w:id="1"/>
    <w:p w14:paraId="37881B18" w14:textId="58E58AB7" w:rsidR="007B1071" w:rsidRPr="00E522AB" w:rsidRDefault="0005113B" w:rsidP="007B1071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“To my knowledge, there are 10 (points), which are usually called deliveries or leaders’ declaration,” said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D"/>
        </w:rPr>
        <w:t>Teuku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D"/>
        </w:rPr>
        <w:t>.</w:t>
      </w:r>
    </w:p>
    <w:p w14:paraId="7686B7B2" w14:textId="4595C222" w:rsidR="008C1284" w:rsidRDefault="0005113B" w:rsidP="003B5C74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He mentioned that </w:t>
      </w:r>
      <w:r w:rsidR="006B4E56">
        <w:rPr>
          <w:rFonts w:ascii="Calibri" w:eastAsia="Times New Roman" w:hAnsi="Calibri" w:cs="Calibri"/>
          <w:sz w:val="24"/>
          <w:szCs w:val="24"/>
          <w:lang w:val="en-US" w:eastAsia="en-ID"/>
        </w:rPr>
        <w:t>three potential topics may</w:t>
      </w:r>
      <w:r>
        <w:rPr>
          <w:rFonts w:ascii="Calibri" w:eastAsia="Times New Roman" w:hAnsi="Calibri" w:cs="Calibri"/>
          <w:sz w:val="24"/>
          <w:szCs w:val="24"/>
          <w:lang w:val="en-US" w:eastAsia="en-ID"/>
        </w:rPr>
        <w:t xml:space="preserve"> be included in the declaration. </w:t>
      </w:r>
      <w:r w:rsidR="00D92277">
        <w:rPr>
          <w:rFonts w:ascii="Calibri" w:eastAsia="Times New Roman" w:hAnsi="Calibri" w:cs="Calibri"/>
          <w:sz w:val="24"/>
          <w:szCs w:val="24"/>
          <w:lang w:val="en-US" w:eastAsia="en-ID"/>
        </w:rPr>
        <w:t>The first topic is related to trafficking</w:t>
      </w:r>
      <w:r w:rsidR="004A72CC">
        <w:rPr>
          <w:rFonts w:ascii="Calibri" w:eastAsia="Times New Roman" w:hAnsi="Calibri" w:cs="Calibri"/>
          <w:sz w:val="24"/>
          <w:szCs w:val="24"/>
          <w:lang w:val="en-US" w:eastAsia="en-ID"/>
        </w:rPr>
        <w:t>-</w:t>
      </w:r>
      <w:r w:rsidR="00D92277">
        <w:rPr>
          <w:rFonts w:ascii="Calibri" w:eastAsia="Times New Roman" w:hAnsi="Calibri" w:cs="Calibri"/>
          <w:sz w:val="24"/>
          <w:szCs w:val="24"/>
          <w:lang w:val="en-US" w:eastAsia="en-ID"/>
        </w:rPr>
        <w:t>in</w:t>
      </w:r>
      <w:r w:rsidR="004A72CC">
        <w:rPr>
          <w:rFonts w:ascii="Calibri" w:eastAsia="Times New Roman" w:hAnsi="Calibri" w:cs="Calibri"/>
          <w:sz w:val="24"/>
          <w:szCs w:val="24"/>
          <w:lang w:val="en-US" w:eastAsia="en-ID"/>
        </w:rPr>
        <w:t>-</w:t>
      </w:r>
      <w:r w:rsidR="00D92277">
        <w:rPr>
          <w:rFonts w:ascii="Calibri" w:eastAsia="Times New Roman" w:hAnsi="Calibri" w:cs="Calibri"/>
          <w:sz w:val="24"/>
          <w:szCs w:val="24"/>
          <w:lang w:val="en-US" w:eastAsia="en-ID"/>
        </w:rPr>
        <w:t>persons, the second topic is related to the utilization of local currencies aside from the US dollar, and the third one is the roadmap for Timor-Leste’s full ASEAN membership.</w:t>
      </w:r>
    </w:p>
    <w:p w14:paraId="08C9622C" w14:textId="176C0CCB" w:rsidR="00D92277" w:rsidRDefault="00D92277" w:rsidP="003B5C74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All three topics are expected to be included in the declaration because they have been of concern to the ASEAN member states in recent times.</w:t>
      </w:r>
    </w:p>
    <w:p w14:paraId="5E3C6F72" w14:textId="676D153C" w:rsidR="000A311E" w:rsidRDefault="000A311E" w:rsidP="003B5C74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“</w:t>
      </w:r>
      <w:r w:rsidR="006B4E56">
        <w:rPr>
          <w:rFonts w:ascii="Calibri" w:eastAsia="DengXian" w:hAnsi="Calibri" w:cs="Calibri"/>
          <w:sz w:val="24"/>
          <w:szCs w:val="24"/>
          <w:lang w:val="en-US" w:eastAsia="zh-CN"/>
        </w:rPr>
        <w:t>Those three issues may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be agreed upon by the leaders through the declaration,” said </w:t>
      </w:r>
      <w:proofErr w:type="spellStart"/>
      <w:r>
        <w:rPr>
          <w:rFonts w:ascii="Calibri" w:eastAsia="DengXian" w:hAnsi="Calibri" w:cs="Calibri"/>
          <w:sz w:val="24"/>
          <w:szCs w:val="24"/>
          <w:lang w:val="en-US" w:eastAsia="zh-CN"/>
        </w:rPr>
        <w:t>Teuku</w:t>
      </w:r>
      <w:proofErr w:type="spellEnd"/>
      <w:r>
        <w:rPr>
          <w:rFonts w:ascii="Calibri" w:eastAsia="DengXian" w:hAnsi="Calibri" w:cs="Calibri"/>
          <w:sz w:val="24"/>
          <w:szCs w:val="24"/>
          <w:lang w:val="en-US" w:eastAsia="zh-CN"/>
        </w:rPr>
        <w:t>.</w:t>
      </w:r>
    </w:p>
    <w:p w14:paraId="70DDD7AC" w14:textId="1D45624D" w:rsidR="000A311E" w:rsidRDefault="000A311E" w:rsidP="003B5C74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proofErr w:type="spellStart"/>
      <w:r>
        <w:rPr>
          <w:rFonts w:ascii="Calibri" w:eastAsia="DengXian" w:hAnsi="Calibri" w:cs="Calibri"/>
          <w:sz w:val="24"/>
          <w:szCs w:val="24"/>
          <w:lang w:val="en-US" w:eastAsia="zh-CN"/>
        </w:rPr>
        <w:t>Teuku</w:t>
      </w:r>
      <w:proofErr w:type="spellEnd"/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explained that all ASEAN member states must implement the ASEAN Summit declaration </w:t>
      </w:r>
      <w:r w:rsidR="004A72CC">
        <w:rPr>
          <w:rFonts w:ascii="Calibri" w:eastAsia="DengXian" w:hAnsi="Calibri" w:cs="Calibri"/>
          <w:sz w:val="24"/>
          <w:szCs w:val="24"/>
          <w:lang w:val="en-US" w:eastAsia="zh-CN"/>
        </w:rPr>
        <w:t>despite the absence of ASEAN Leaders in the Summit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>. This is because ASEAN member states have agreed to implement the declaration.</w:t>
      </w:r>
    </w:p>
    <w:p w14:paraId="75AD87E6" w14:textId="77777777" w:rsidR="000A311E" w:rsidRDefault="000A311E" w:rsidP="000A311E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ASEAN member states can carry out the follow-up on the declaration through cooperation between related government institutions. The cooperation shall be adjusted to the 42</w:t>
      </w:r>
      <w:r w:rsidRPr="000A311E">
        <w:rPr>
          <w:rFonts w:ascii="Calibri" w:eastAsia="DengXian" w:hAnsi="Calibri" w:cs="Calibri"/>
          <w:sz w:val="24"/>
          <w:szCs w:val="24"/>
          <w:vertAlign w:val="superscript"/>
          <w:lang w:val="en-US" w:eastAsia="zh-CN"/>
        </w:rPr>
        <w:t>nd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 ASEAN Summit 2023 declaration.</w:t>
      </w:r>
    </w:p>
    <w:p w14:paraId="0645A64E" w14:textId="54FCB126" w:rsidR="000A311E" w:rsidRDefault="00D80E58" w:rsidP="000A311E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 xml:space="preserve">“Starting cooperation in a particular sector and identifying concrete areas of cooperation,” said </w:t>
      </w:r>
      <w:proofErr w:type="spellStart"/>
      <w:r>
        <w:rPr>
          <w:rFonts w:ascii="Calibri" w:eastAsia="DengXian" w:hAnsi="Calibri" w:cs="Calibri"/>
          <w:sz w:val="24"/>
          <w:szCs w:val="24"/>
          <w:lang w:val="en-US" w:eastAsia="zh-CN"/>
        </w:rPr>
        <w:t>Teuku</w:t>
      </w:r>
      <w:proofErr w:type="spellEnd"/>
      <w:r>
        <w:rPr>
          <w:rFonts w:ascii="Calibri" w:eastAsia="DengXian" w:hAnsi="Calibri" w:cs="Calibri"/>
          <w:sz w:val="24"/>
          <w:szCs w:val="24"/>
          <w:lang w:val="en-US" w:eastAsia="zh-CN"/>
        </w:rPr>
        <w:t>.</w:t>
      </w:r>
    </w:p>
    <w:p w14:paraId="081C94B0" w14:textId="09D8F68C" w:rsidR="00D80E58" w:rsidRDefault="00D80E58" w:rsidP="000A311E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lastRenderedPageBreak/>
        <w:t>As previously reported, President Joko</w:t>
      </w:r>
      <w:r w:rsidR="004A72CC">
        <w:rPr>
          <w:rFonts w:ascii="Calibri" w:eastAsia="DengXian" w:hAnsi="Calibri" w:cs="Calibri"/>
          <w:sz w:val="24"/>
          <w:szCs w:val="24"/>
          <w:lang w:val="en-US" w:eastAsia="zh-CN"/>
        </w:rPr>
        <w:t xml:space="preserve">wi </w:t>
      </w:r>
      <w:r>
        <w:rPr>
          <w:rFonts w:ascii="Calibri" w:eastAsia="DengXian" w:hAnsi="Calibri" w:cs="Calibri"/>
          <w:sz w:val="24"/>
          <w:szCs w:val="24"/>
          <w:lang w:val="en-US" w:eastAsia="zh-CN"/>
        </w:rPr>
        <w:t>chaired five sessions on the first day of the ASEAN Summit 2023.</w:t>
      </w:r>
    </w:p>
    <w:p w14:paraId="609C2D16" w14:textId="0FE08A4B" w:rsidR="00D80E58" w:rsidRDefault="00D80E58" w:rsidP="000A311E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These sessions were the Opening and Plenary Session, ASEAN Leaders Interface with the ASEAN Inter-Parliamentary Assembly (AIPA), ASEAN Leaders Interface with ASEAN Youth Representatives, ASEAN Leaders Interface with the ASEAN Business Advisory Council (ASEAN-BAC) Representatives, and ASEAN Leaders Interface with the High-Level Task Force on ASEAN Community’s Post-2025 Vision (HLTF-ACV).</w:t>
      </w:r>
    </w:p>
    <w:p w14:paraId="03A3A554" w14:textId="757C23A3" w:rsidR="00D80E58" w:rsidRDefault="00D80E58" w:rsidP="000A311E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US" w:eastAsia="zh-CN"/>
        </w:rPr>
      </w:pPr>
      <w:r>
        <w:rPr>
          <w:rFonts w:ascii="Calibri" w:eastAsia="DengXian" w:hAnsi="Calibri" w:cs="Calibri"/>
          <w:sz w:val="24"/>
          <w:szCs w:val="24"/>
          <w:lang w:val="en-US" w:eastAsia="zh-CN"/>
        </w:rPr>
        <w:t>There will be two meetings chaired by President Joko Widodo on Thursday (11 May), namely the Retreat Session and the Indonesia-Malaysia-Thailand Growth Triangle (IMT-GT) Summit.</w:t>
      </w:r>
    </w:p>
    <w:p w14:paraId="04D649C8" w14:textId="1786717C" w:rsidR="00D80E58" w:rsidRPr="000B1BE3" w:rsidRDefault="000B1BE3" w:rsidP="000B1BE3">
      <w:pPr>
        <w:spacing w:after="240" w:line="240" w:lineRule="auto"/>
        <w:ind w:left="0" w:hanging="2"/>
        <w:jc w:val="both"/>
        <w:rPr>
          <w:rFonts w:ascii="Calibri" w:eastAsia="DengXian" w:hAnsi="Calibri" w:cs="Calibri"/>
          <w:sz w:val="24"/>
          <w:szCs w:val="24"/>
          <w:lang w:val="en-ID" w:eastAsia="zh-CN"/>
        </w:rPr>
      </w:pPr>
      <w:r w:rsidRPr="000B1BE3">
        <w:rPr>
          <w:rFonts w:ascii="Calibri" w:eastAsia="DengXian" w:hAnsi="Calibri" w:cs="Calibri"/>
          <w:sz w:val="24"/>
          <w:szCs w:val="24"/>
          <w:lang w:val="en-ID" w:eastAsia="zh-CN"/>
        </w:rPr>
        <w:t xml:space="preserve">Meanwhile, the Brunei-Indonesia-Malaysia-Philippines East ASEAN Growth Area (BIMP-EAGA) Summit will be chaired by Malaysian Prime Minister Anwar Ibrahim as Malaysia currently holds the chairmanship of BIMP-EAGA. All three meetings will take place at the </w:t>
      </w:r>
      <w:proofErr w:type="spellStart"/>
      <w:r w:rsidRPr="000B1BE3">
        <w:rPr>
          <w:rFonts w:ascii="Calibri" w:eastAsia="DengXian" w:hAnsi="Calibri" w:cs="Calibri"/>
          <w:sz w:val="24"/>
          <w:szCs w:val="24"/>
          <w:lang w:val="en-ID" w:eastAsia="zh-CN"/>
        </w:rPr>
        <w:t>Meruorah</w:t>
      </w:r>
      <w:proofErr w:type="spellEnd"/>
      <w:r w:rsidRPr="000B1BE3">
        <w:rPr>
          <w:rFonts w:ascii="Calibri" w:eastAsia="DengXian" w:hAnsi="Calibri" w:cs="Calibri"/>
          <w:sz w:val="24"/>
          <w:szCs w:val="24"/>
          <w:lang w:val="en-ID" w:eastAsia="zh-CN"/>
        </w:rPr>
        <w:t xml:space="preserve"> Hotel, Labuan Bajo.</w:t>
      </w:r>
      <w:r>
        <w:rPr>
          <w:rFonts w:ascii="Calibri" w:eastAsia="DengXian" w:hAnsi="Calibri" w:cs="Calibri"/>
          <w:sz w:val="24"/>
          <w:szCs w:val="24"/>
          <w:lang w:val="en-ID" w:eastAsia="zh-CN"/>
        </w:rPr>
        <w:t xml:space="preserve"> (Tri </w:t>
      </w:r>
      <w:proofErr w:type="spellStart"/>
      <w:r>
        <w:rPr>
          <w:rFonts w:ascii="Calibri" w:eastAsia="DengXian" w:hAnsi="Calibri" w:cs="Calibri"/>
          <w:sz w:val="24"/>
          <w:szCs w:val="24"/>
          <w:lang w:val="en-ID" w:eastAsia="zh-CN"/>
        </w:rPr>
        <w:t>Antoro</w:t>
      </w:r>
      <w:proofErr w:type="spellEnd"/>
      <w:r>
        <w:rPr>
          <w:rFonts w:ascii="Calibri" w:eastAsia="DengXian" w:hAnsi="Calibri" w:cs="Calibri"/>
          <w:sz w:val="24"/>
          <w:szCs w:val="24"/>
          <w:lang w:val="en-ID" w:eastAsia="zh-CN"/>
        </w:rPr>
        <w:t xml:space="preserve"> </w:t>
      </w:r>
      <w:proofErr w:type="spellStart"/>
      <w:r>
        <w:rPr>
          <w:rFonts w:ascii="Calibri" w:eastAsia="DengXian" w:hAnsi="Calibri" w:cs="Calibri"/>
          <w:sz w:val="24"/>
          <w:szCs w:val="24"/>
          <w:lang w:val="en-ID" w:eastAsia="zh-CN"/>
        </w:rPr>
        <w:t>InfoPublik</w:t>
      </w:r>
      <w:proofErr w:type="spellEnd"/>
      <w:r>
        <w:rPr>
          <w:rFonts w:ascii="Calibri" w:eastAsia="DengXian" w:hAnsi="Calibri" w:cs="Calibri"/>
          <w:sz w:val="24"/>
          <w:szCs w:val="24"/>
          <w:lang w:val="en-ID" w:eastAsia="zh-CN"/>
        </w:rPr>
        <w:t>/TR/Elvira/WW</w:t>
      </w:r>
      <w:r w:rsidR="004A72CC">
        <w:rPr>
          <w:rFonts w:ascii="Calibri" w:eastAsia="DengXian" w:hAnsi="Calibri" w:cs="Calibri"/>
          <w:sz w:val="24"/>
          <w:szCs w:val="24"/>
          <w:lang w:val="en-ID" w:eastAsia="zh-CN"/>
        </w:rPr>
        <w:t>/PPR</w:t>
      </w:r>
      <w:r>
        <w:rPr>
          <w:rFonts w:ascii="Calibri" w:eastAsia="DengXian" w:hAnsi="Calibri" w:cs="Calibri"/>
          <w:sz w:val="24"/>
          <w:szCs w:val="24"/>
          <w:lang w:val="en-ID" w:eastAsia="zh-CN"/>
        </w:rPr>
        <w:t>)</w:t>
      </w:r>
    </w:p>
    <w:p w14:paraId="7202ED90" w14:textId="77777777" w:rsidR="00FF3AD3" w:rsidRPr="00E522AB" w:rsidRDefault="00FF3AD3" w:rsidP="00FF3AD3">
      <w:pPr>
        <w:spacing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***</w:t>
      </w:r>
    </w:p>
    <w:p w14:paraId="20B41746" w14:textId="6108072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For more information, please contact:</w:t>
      </w:r>
    </w:p>
    <w:p w14:paraId="37EDAADA" w14:textId="77777777" w:rsidR="006C3704" w:rsidRPr="00E522AB" w:rsidRDefault="006C3704" w:rsidP="006C3704">
      <w:pPr>
        <w:suppressAutoHyphens/>
        <w:spacing w:after="0" w:line="240" w:lineRule="auto"/>
        <w:ind w:leftChars="0" w:left="0" w:firstLineChars="0" w:hanging="2"/>
        <w:textDirection w:val="btLr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val="en-US"/>
        </w:rPr>
      </w:pPr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</w:t>
      </w:r>
      <w:proofErr w:type="spellStart"/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>Kansong</w:t>
      </w:r>
      <w:proofErr w:type="spellEnd"/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 (0816785320). </w:t>
      </w:r>
    </w:p>
    <w:p w14:paraId="33C03F8B" w14:textId="6A00A0C6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 xml:space="preserve">Get more information at </w:t>
      </w:r>
      <w:hyperlink r:id="rId9" w:history="1">
        <w:r w:rsidRPr="00E522AB">
          <w:rPr>
            <w:rStyle w:val="Hyperlink"/>
            <w:rFonts w:ascii="Calibri" w:hAnsi="Calibri" w:cs="Calibri"/>
            <w:sz w:val="24"/>
            <w:szCs w:val="24"/>
            <w:lang w:val="en-US"/>
          </w:rPr>
          <w:t>http://asean2023.id</w:t>
        </w:r>
      </w:hyperlink>
      <w:r w:rsidR="00E522AB" w:rsidRPr="00E522AB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  <w:t>,</w:t>
      </w:r>
      <w:r w:rsidR="00E522AB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 </w:t>
      </w:r>
      <w:hyperlink r:id="rId10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E522AB" w:rsidRPr="00E522AB">
          <w:rPr>
            <w:rStyle w:val="Hyperlink"/>
            <w:rFonts w:ascii="Calibri" w:hAnsi="Calibri" w:cs="Calibri"/>
            <w:sz w:val="24"/>
            <w:szCs w:val="24"/>
            <w:lang w:val="id-ID"/>
          </w:rPr>
          <w:t>2023</w:t>
        </w:r>
      </w:hyperlink>
      <w:r w:rsidR="00E522A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522AB">
        <w:rPr>
          <w:rFonts w:ascii="Calibri" w:hAnsi="Calibri" w:cs="Calibri"/>
          <w:sz w:val="24"/>
          <w:szCs w:val="24"/>
          <w:lang w:val="en-US"/>
        </w:rPr>
        <w:t xml:space="preserve">and </w:t>
      </w:r>
      <w:hyperlink r:id="rId11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https://indonesia.go.id/kategori/ragam-asean-2023</w:t>
        </w:r>
      </w:hyperlink>
    </w:p>
    <w:p w14:paraId="49991659" w14:textId="2AC86C2B" w:rsidR="00A1331F" w:rsidRPr="00E522AB" w:rsidRDefault="004A72CC" w:rsidP="009173CF">
      <w:pPr>
        <w:shd w:val="clear" w:color="auto" w:fill="FFFFFF"/>
        <w:spacing w:after="24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color w:val="000000"/>
          <w:sz w:val="24"/>
          <w:szCs w:val="24"/>
          <w:lang w:val="id-ID"/>
        </w:rPr>
        <w:lastRenderedPageBreak/>
        <w:drawing>
          <wp:inline distT="0" distB="0" distL="0" distR="0" wp14:anchorId="33AA63EE">
            <wp:extent cx="6184900" cy="41236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6D55" w14:textId="369E7735" w:rsidR="003B5C74" w:rsidRPr="003B5C74" w:rsidRDefault="000B1BE3" w:rsidP="003B5C74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Times New Roman" w:hAnsi="Calibri" w:cs="Calibri"/>
          <w:sz w:val="24"/>
          <w:szCs w:val="24"/>
          <w:lang w:val="en-US" w:eastAsia="en-ID"/>
        </w:rPr>
      </w:pPr>
      <w:bookmarkStart w:id="2" w:name="_Hlk134638572"/>
      <w:r w:rsidRPr="000B1BE3">
        <w:rPr>
          <w:rFonts w:ascii="Calibri" w:eastAsia="Times New Roman" w:hAnsi="Calibri" w:cs="Calibri"/>
          <w:sz w:val="24"/>
          <w:szCs w:val="24"/>
          <w:lang w:val="en" w:eastAsia="en-ID"/>
        </w:rPr>
        <w:t>The 15</w:t>
      </w:r>
      <w:r w:rsidRPr="000B1BE3">
        <w:rPr>
          <w:rFonts w:ascii="Calibri" w:eastAsia="Times New Roman" w:hAnsi="Calibri" w:cs="Calibri"/>
          <w:sz w:val="24"/>
          <w:szCs w:val="24"/>
          <w:vertAlign w:val="superscript"/>
          <w:lang w:val="en" w:eastAsia="en-ID"/>
        </w:rPr>
        <w:t>th</w:t>
      </w:r>
      <w:r>
        <w:rPr>
          <w:rFonts w:ascii="Calibri" w:eastAsia="Times New Roman" w:hAnsi="Calibri" w:cs="Calibri"/>
          <w:sz w:val="24"/>
          <w:szCs w:val="24"/>
          <w:lang w:val="en" w:eastAsia="en-ID"/>
        </w:rPr>
        <w:t xml:space="preserve"> </w:t>
      </w:r>
      <w:r w:rsidRPr="000B1BE3">
        <w:rPr>
          <w:rFonts w:ascii="Calibri" w:eastAsia="Times New Roman" w:hAnsi="Calibri" w:cs="Calibri"/>
          <w:sz w:val="24"/>
          <w:szCs w:val="24"/>
          <w:lang w:val="en" w:eastAsia="en-ID"/>
        </w:rPr>
        <w:t>Summit of IMT-GT (Indonesia-Malaysia-Thailand Growth Triangle) family photo during the 42</w:t>
      </w:r>
      <w:r w:rsidRPr="000B1BE3">
        <w:rPr>
          <w:rFonts w:ascii="Calibri" w:eastAsia="Times New Roman" w:hAnsi="Calibri" w:cs="Calibri"/>
          <w:sz w:val="24"/>
          <w:szCs w:val="24"/>
          <w:vertAlign w:val="superscript"/>
          <w:lang w:val="en" w:eastAsia="en-ID"/>
        </w:rPr>
        <w:t>nd</w:t>
      </w:r>
      <w:r>
        <w:rPr>
          <w:rFonts w:ascii="Calibri" w:eastAsia="Times New Roman" w:hAnsi="Calibri" w:cs="Calibri"/>
          <w:sz w:val="24"/>
          <w:szCs w:val="24"/>
          <w:lang w:val="en" w:eastAsia="en-ID"/>
        </w:rPr>
        <w:t xml:space="preserve"> </w:t>
      </w:r>
      <w:r w:rsidRPr="000B1BE3">
        <w:rPr>
          <w:rFonts w:ascii="Calibri" w:eastAsia="Times New Roman" w:hAnsi="Calibri" w:cs="Calibri"/>
          <w:sz w:val="24"/>
          <w:szCs w:val="24"/>
          <w:lang w:val="en" w:eastAsia="en-ID"/>
        </w:rPr>
        <w:t>ASEAN Summit in Labuan Bajo</w:t>
      </w:r>
      <w:r>
        <w:rPr>
          <w:rFonts w:ascii="Calibri" w:eastAsia="Times New Roman" w:hAnsi="Calibri" w:cs="Calibri"/>
          <w:sz w:val="24"/>
          <w:szCs w:val="24"/>
          <w:lang w:val="en" w:eastAsia="en-ID"/>
        </w:rPr>
        <w:t>, (</w:t>
      </w:r>
      <w:r w:rsidRPr="000B1BE3">
        <w:rPr>
          <w:rFonts w:ascii="Calibri" w:eastAsia="Times New Roman" w:hAnsi="Calibri" w:cs="Calibri"/>
          <w:sz w:val="24"/>
          <w:szCs w:val="24"/>
          <w:lang w:val="en" w:eastAsia="en-ID"/>
        </w:rPr>
        <w:t>11 May 2023</w:t>
      </w:r>
      <w:r>
        <w:rPr>
          <w:rFonts w:ascii="Calibri" w:eastAsia="Times New Roman" w:hAnsi="Calibri" w:cs="Calibri"/>
          <w:sz w:val="24"/>
          <w:szCs w:val="24"/>
          <w:lang w:val="en" w:eastAsia="en-ID"/>
        </w:rPr>
        <w:t xml:space="preserve">). </w:t>
      </w:r>
      <w:r w:rsidR="003B5C74">
        <w:rPr>
          <w:rFonts w:ascii="Calibri" w:eastAsia="Times New Roman" w:hAnsi="Calibri" w:cs="Calibri"/>
          <w:sz w:val="24"/>
          <w:szCs w:val="24"/>
          <w:lang w:val="en-US" w:eastAsia="en-ID"/>
        </w:rPr>
        <w:t>Photo: ASEAN2023 Host Photographer</w:t>
      </w:r>
      <w:bookmarkEnd w:id="2"/>
    </w:p>
    <w:sectPr w:rsidR="003B5C74" w:rsidRPr="003B5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CF6A" w14:textId="77777777" w:rsidR="00942C2C" w:rsidRDefault="00942C2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7A2683" w14:textId="77777777" w:rsidR="00942C2C" w:rsidRDefault="00942C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D5B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874B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D62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0202" w14:textId="77777777" w:rsidR="00942C2C" w:rsidRDefault="00942C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E323B6" w14:textId="77777777" w:rsidR="00942C2C" w:rsidRDefault="00942C2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1E52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2D00787E" w14:textId="77777777" w:rsidTr="008E37B2">
      <w:tc>
        <w:tcPr>
          <w:tcW w:w="959" w:type="dxa"/>
          <w:shd w:val="clear" w:color="auto" w:fill="auto"/>
        </w:tcPr>
        <w:p w14:paraId="39CCC10C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7F16B495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251AC66B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F3ACE5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E09ABED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4158D46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9D978AB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66F70179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061B4515" w14:textId="77777777" w:rsidR="00F36909" w:rsidRPr="00461BF7" w:rsidRDefault="004A72CC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04AAA092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249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1D37"/>
    <w:rsid w:val="00032164"/>
    <w:rsid w:val="00034287"/>
    <w:rsid w:val="0003688B"/>
    <w:rsid w:val="00037A8C"/>
    <w:rsid w:val="0004081F"/>
    <w:rsid w:val="00042AC1"/>
    <w:rsid w:val="00043B75"/>
    <w:rsid w:val="00046BC2"/>
    <w:rsid w:val="00050A5A"/>
    <w:rsid w:val="0005113B"/>
    <w:rsid w:val="0005378D"/>
    <w:rsid w:val="000566C7"/>
    <w:rsid w:val="00063625"/>
    <w:rsid w:val="000729C8"/>
    <w:rsid w:val="00073005"/>
    <w:rsid w:val="0007332B"/>
    <w:rsid w:val="000738F2"/>
    <w:rsid w:val="000739A0"/>
    <w:rsid w:val="000744EB"/>
    <w:rsid w:val="00074770"/>
    <w:rsid w:val="00075264"/>
    <w:rsid w:val="000767EE"/>
    <w:rsid w:val="00081AC8"/>
    <w:rsid w:val="0008271F"/>
    <w:rsid w:val="000839DA"/>
    <w:rsid w:val="000900CE"/>
    <w:rsid w:val="000942A1"/>
    <w:rsid w:val="000A090E"/>
    <w:rsid w:val="000A1B26"/>
    <w:rsid w:val="000A311E"/>
    <w:rsid w:val="000A37B5"/>
    <w:rsid w:val="000A43F7"/>
    <w:rsid w:val="000A62E7"/>
    <w:rsid w:val="000A7362"/>
    <w:rsid w:val="000A75A8"/>
    <w:rsid w:val="000B1B6A"/>
    <w:rsid w:val="000B1BE3"/>
    <w:rsid w:val="000B592E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E0D22"/>
    <w:rsid w:val="000E300A"/>
    <w:rsid w:val="000E3661"/>
    <w:rsid w:val="000E42D9"/>
    <w:rsid w:val="000F13C7"/>
    <w:rsid w:val="000F6151"/>
    <w:rsid w:val="000F73B2"/>
    <w:rsid w:val="001024A0"/>
    <w:rsid w:val="001055E4"/>
    <w:rsid w:val="001056E6"/>
    <w:rsid w:val="00105FA8"/>
    <w:rsid w:val="0011018F"/>
    <w:rsid w:val="001106F6"/>
    <w:rsid w:val="0012032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632CA"/>
    <w:rsid w:val="0016682D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6944"/>
    <w:rsid w:val="002917FD"/>
    <w:rsid w:val="00292BCA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E6A9D"/>
    <w:rsid w:val="002F7D64"/>
    <w:rsid w:val="00300FEF"/>
    <w:rsid w:val="003024D8"/>
    <w:rsid w:val="00303257"/>
    <w:rsid w:val="00315971"/>
    <w:rsid w:val="003163E8"/>
    <w:rsid w:val="00316875"/>
    <w:rsid w:val="00320CE5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52F32"/>
    <w:rsid w:val="003614CE"/>
    <w:rsid w:val="00362485"/>
    <w:rsid w:val="0037066C"/>
    <w:rsid w:val="00370FC3"/>
    <w:rsid w:val="003713D8"/>
    <w:rsid w:val="00372437"/>
    <w:rsid w:val="003731A9"/>
    <w:rsid w:val="00380194"/>
    <w:rsid w:val="00380E42"/>
    <w:rsid w:val="0038383C"/>
    <w:rsid w:val="00385694"/>
    <w:rsid w:val="00392739"/>
    <w:rsid w:val="00394EDF"/>
    <w:rsid w:val="00397965"/>
    <w:rsid w:val="003A0FB2"/>
    <w:rsid w:val="003A4239"/>
    <w:rsid w:val="003A69E4"/>
    <w:rsid w:val="003B2A2D"/>
    <w:rsid w:val="003B2FB2"/>
    <w:rsid w:val="003B33CE"/>
    <w:rsid w:val="003B473E"/>
    <w:rsid w:val="003B5C74"/>
    <w:rsid w:val="003B66D3"/>
    <w:rsid w:val="003C743C"/>
    <w:rsid w:val="003C7D48"/>
    <w:rsid w:val="003D0602"/>
    <w:rsid w:val="003D2561"/>
    <w:rsid w:val="003D3624"/>
    <w:rsid w:val="003D379B"/>
    <w:rsid w:val="003D56F7"/>
    <w:rsid w:val="003D71EC"/>
    <w:rsid w:val="003D77A9"/>
    <w:rsid w:val="003E2A1E"/>
    <w:rsid w:val="003E496E"/>
    <w:rsid w:val="003F524B"/>
    <w:rsid w:val="003F6CA5"/>
    <w:rsid w:val="00401CBC"/>
    <w:rsid w:val="00401CD7"/>
    <w:rsid w:val="004049AB"/>
    <w:rsid w:val="0040501D"/>
    <w:rsid w:val="00410AD3"/>
    <w:rsid w:val="00411122"/>
    <w:rsid w:val="00411E0F"/>
    <w:rsid w:val="00412F9F"/>
    <w:rsid w:val="004139E7"/>
    <w:rsid w:val="00414282"/>
    <w:rsid w:val="004166EE"/>
    <w:rsid w:val="00420BBE"/>
    <w:rsid w:val="004213E0"/>
    <w:rsid w:val="0042140C"/>
    <w:rsid w:val="0042604B"/>
    <w:rsid w:val="00426C74"/>
    <w:rsid w:val="004275D7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12CB"/>
    <w:rsid w:val="004A140F"/>
    <w:rsid w:val="004A226B"/>
    <w:rsid w:val="004A3C99"/>
    <w:rsid w:val="004A49DF"/>
    <w:rsid w:val="004A72CC"/>
    <w:rsid w:val="004B1D3C"/>
    <w:rsid w:val="004B2C70"/>
    <w:rsid w:val="004B61CA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F1DB2"/>
    <w:rsid w:val="004F4C69"/>
    <w:rsid w:val="004F64F3"/>
    <w:rsid w:val="00501480"/>
    <w:rsid w:val="005020D9"/>
    <w:rsid w:val="00502DFB"/>
    <w:rsid w:val="0050347E"/>
    <w:rsid w:val="0050373B"/>
    <w:rsid w:val="00503D2F"/>
    <w:rsid w:val="00510AEE"/>
    <w:rsid w:val="005118FC"/>
    <w:rsid w:val="0051428B"/>
    <w:rsid w:val="0051578D"/>
    <w:rsid w:val="00516305"/>
    <w:rsid w:val="005245B3"/>
    <w:rsid w:val="00527082"/>
    <w:rsid w:val="00532D4E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0C26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327F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1B83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76CC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1A97"/>
    <w:rsid w:val="00652E14"/>
    <w:rsid w:val="00656E0B"/>
    <w:rsid w:val="00657368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4E06"/>
    <w:rsid w:val="006B4E56"/>
    <w:rsid w:val="006B6A47"/>
    <w:rsid w:val="006B7B33"/>
    <w:rsid w:val="006B7E9B"/>
    <w:rsid w:val="006C3704"/>
    <w:rsid w:val="006C3A3D"/>
    <w:rsid w:val="006C3BB7"/>
    <w:rsid w:val="006C597D"/>
    <w:rsid w:val="006C5EC1"/>
    <w:rsid w:val="006D2983"/>
    <w:rsid w:val="006E3C77"/>
    <w:rsid w:val="006E5B76"/>
    <w:rsid w:val="006E72DC"/>
    <w:rsid w:val="006F1318"/>
    <w:rsid w:val="006F17B1"/>
    <w:rsid w:val="006F21E7"/>
    <w:rsid w:val="006F3697"/>
    <w:rsid w:val="006F4B2E"/>
    <w:rsid w:val="006F4D99"/>
    <w:rsid w:val="0070022C"/>
    <w:rsid w:val="007003DE"/>
    <w:rsid w:val="0070170B"/>
    <w:rsid w:val="00703B10"/>
    <w:rsid w:val="0070727B"/>
    <w:rsid w:val="007126ED"/>
    <w:rsid w:val="00714888"/>
    <w:rsid w:val="00715D08"/>
    <w:rsid w:val="00724DBB"/>
    <w:rsid w:val="0072636E"/>
    <w:rsid w:val="007265C6"/>
    <w:rsid w:val="00727628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470AF"/>
    <w:rsid w:val="007502ED"/>
    <w:rsid w:val="0075441E"/>
    <w:rsid w:val="007548A2"/>
    <w:rsid w:val="00754D26"/>
    <w:rsid w:val="007558B8"/>
    <w:rsid w:val="00761F9C"/>
    <w:rsid w:val="00762AA7"/>
    <w:rsid w:val="00766FF9"/>
    <w:rsid w:val="00775373"/>
    <w:rsid w:val="00775C44"/>
    <w:rsid w:val="007776B2"/>
    <w:rsid w:val="00780DE3"/>
    <w:rsid w:val="0078451E"/>
    <w:rsid w:val="00791142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8063CC"/>
    <w:rsid w:val="00810B0E"/>
    <w:rsid w:val="00810DCF"/>
    <w:rsid w:val="008118AB"/>
    <w:rsid w:val="00812BA6"/>
    <w:rsid w:val="0081549F"/>
    <w:rsid w:val="00815BF3"/>
    <w:rsid w:val="0081768F"/>
    <w:rsid w:val="0082601B"/>
    <w:rsid w:val="008261B4"/>
    <w:rsid w:val="008270F8"/>
    <w:rsid w:val="008278D9"/>
    <w:rsid w:val="008310D8"/>
    <w:rsid w:val="008314E6"/>
    <w:rsid w:val="00832785"/>
    <w:rsid w:val="0083512B"/>
    <w:rsid w:val="008406EE"/>
    <w:rsid w:val="00847685"/>
    <w:rsid w:val="008505B2"/>
    <w:rsid w:val="00851B03"/>
    <w:rsid w:val="00852E71"/>
    <w:rsid w:val="00853FD2"/>
    <w:rsid w:val="0085532E"/>
    <w:rsid w:val="00856C64"/>
    <w:rsid w:val="00860B37"/>
    <w:rsid w:val="0086354A"/>
    <w:rsid w:val="00865603"/>
    <w:rsid w:val="008675EE"/>
    <w:rsid w:val="00867C72"/>
    <w:rsid w:val="0087486F"/>
    <w:rsid w:val="0087770A"/>
    <w:rsid w:val="0088484A"/>
    <w:rsid w:val="00893A18"/>
    <w:rsid w:val="00895C0A"/>
    <w:rsid w:val="00895EC3"/>
    <w:rsid w:val="0089610B"/>
    <w:rsid w:val="008A0C4A"/>
    <w:rsid w:val="008A21D3"/>
    <w:rsid w:val="008A50B4"/>
    <w:rsid w:val="008A5232"/>
    <w:rsid w:val="008A7FA2"/>
    <w:rsid w:val="008B6586"/>
    <w:rsid w:val="008B6879"/>
    <w:rsid w:val="008C1284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AD2"/>
    <w:rsid w:val="00916BA1"/>
    <w:rsid w:val="009173CF"/>
    <w:rsid w:val="0092012B"/>
    <w:rsid w:val="009206CC"/>
    <w:rsid w:val="009210EE"/>
    <w:rsid w:val="009255FF"/>
    <w:rsid w:val="00933246"/>
    <w:rsid w:val="00935791"/>
    <w:rsid w:val="00936FEB"/>
    <w:rsid w:val="00941872"/>
    <w:rsid w:val="00942B3D"/>
    <w:rsid w:val="00942C2C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337B"/>
    <w:rsid w:val="00987A75"/>
    <w:rsid w:val="00990F58"/>
    <w:rsid w:val="0099175D"/>
    <w:rsid w:val="00991C44"/>
    <w:rsid w:val="009A03B0"/>
    <w:rsid w:val="009B0F06"/>
    <w:rsid w:val="009B0FE5"/>
    <w:rsid w:val="009B10DD"/>
    <w:rsid w:val="009B17BA"/>
    <w:rsid w:val="009B607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0FF"/>
    <w:rsid w:val="00A06277"/>
    <w:rsid w:val="00A06F44"/>
    <w:rsid w:val="00A0734A"/>
    <w:rsid w:val="00A07FCE"/>
    <w:rsid w:val="00A1331F"/>
    <w:rsid w:val="00A16F4B"/>
    <w:rsid w:val="00A22735"/>
    <w:rsid w:val="00A24239"/>
    <w:rsid w:val="00A26A7D"/>
    <w:rsid w:val="00A30944"/>
    <w:rsid w:val="00A3329C"/>
    <w:rsid w:val="00A40A83"/>
    <w:rsid w:val="00A60391"/>
    <w:rsid w:val="00A628F6"/>
    <w:rsid w:val="00A6514C"/>
    <w:rsid w:val="00A7277A"/>
    <w:rsid w:val="00A73242"/>
    <w:rsid w:val="00A76CDA"/>
    <w:rsid w:val="00A84D16"/>
    <w:rsid w:val="00A84E11"/>
    <w:rsid w:val="00A86913"/>
    <w:rsid w:val="00A94039"/>
    <w:rsid w:val="00A974FE"/>
    <w:rsid w:val="00AA0116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5F6B"/>
    <w:rsid w:val="00B03B55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374C1"/>
    <w:rsid w:val="00B5539C"/>
    <w:rsid w:val="00B55C86"/>
    <w:rsid w:val="00B56A16"/>
    <w:rsid w:val="00B67B4E"/>
    <w:rsid w:val="00B7326F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7A6"/>
    <w:rsid w:val="00BA09FD"/>
    <w:rsid w:val="00BA11FD"/>
    <w:rsid w:val="00BA4343"/>
    <w:rsid w:val="00BA49D2"/>
    <w:rsid w:val="00BB0AE6"/>
    <w:rsid w:val="00BB21A5"/>
    <w:rsid w:val="00BB67C1"/>
    <w:rsid w:val="00BD04EB"/>
    <w:rsid w:val="00BD5B4D"/>
    <w:rsid w:val="00BD7883"/>
    <w:rsid w:val="00BE0027"/>
    <w:rsid w:val="00BE0248"/>
    <w:rsid w:val="00BE0A8C"/>
    <w:rsid w:val="00BE0FAC"/>
    <w:rsid w:val="00BF4151"/>
    <w:rsid w:val="00BF4905"/>
    <w:rsid w:val="00BF586C"/>
    <w:rsid w:val="00C008F9"/>
    <w:rsid w:val="00C01994"/>
    <w:rsid w:val="00C05CFE"/>
    <w:rsid w:val="00C0668F"/>
    <w:rsid w:val="00C109B8"/>
    <w:rsid w:val="00C1555D"/>
    <w:rsid w:val="00C22F6E"/>
    <w:rsid w:val="00C24891"/>
    <w:rsid w:val="00C32335"/>
    <w:rsid w:val="00C33734"/>
    <w:rsid w:val="00C35352"/>
    <w:rsid w:val="00C36763"/>
    <w:rsid w:val="00C378E9"/>
    <w:rsid w:val="00C41123"/>
    <w:rsid w:val="00C427DC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46D3"/>
    <w:rsid w:val="00C87494"/>
    <w:rsid w:val="00C907DD"/>
    <w:rsid w:val="00C943BC"/>
    <w:rsid w:val="00C94C38"/>
    <w:rsid w:val="00C9593D"/>
    <w:rsid w:val="00CA0014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C5555"/>
    <w:rsid w:val="00CD2081"/>
    <w:rsid w:val="00CD3632"/>
    <w:rsid w:val="00CD41BB"/>
    <w:rsid w:val="00CE21EA"/>
    <w:rsid w:val="00CE4165"/>
    <w:rsid w:val="00CE70AD"/>
    <w:rsid w:val="00CF1501"/>
    <w:rsid w:val="00CF1718"/>
    <w:rsid w:val="00CF1CBC"/>
    <w:rsid w:val="00CF1D10"/>
    <w:rsid w:val="00CF50C5"/>
    <w:rsid w:val="00CF56C5"/>
    <w:rsid w:val="00CF64D4"/>
    <w:rsid w:val="00D00F2B"/>
    <w:rsid w:val="00D02B62"/>
    <w:rsid w:val="00D136BB"/>
    <w:rsid w:val="00D14689"/>
    <w:rsid w:val="00D163C4"/>
    <w:rsid w:val="00D16968"/>
    <w:rsid w:val="00D16A01"/>
    <w:rsid w:val="00D215DB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8BC"/>
    <w:rsid w:val="00D71394"/>
    <w:rsid w:val="00D714D8"/>
    <w:rsid w:val="00D72121"/>
    <w:rsid w:val="00D72FC7"/>
    <w:rsid w:val="00D80E58"/>
    <w:rsid w:val="00D90366"/>
    <w:rsid w:val="00D90A3A"/>
    <w:rsid w:val="00D92277"/>
    <w:rsid w:val="00D93020"/>
    <w:rsid w:val="00D944F7"/>
    <w:rsid w:val="00D9507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5C11"/>
    <w:rsid w:val="00DD75CF"/>
    <w:rsid w:val="00DE5480"/>
    <w:rsid w:val="00DE7569"/>
    <w:rsid w:val="00DF3B95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05B"/>
    <w:rsid w:val="00E26854"/>
    <w:rsid w:val="00E27971"/>
    <w:rsid w:val="00E32388"/>
    <w:rsid w:val="00E346B9"/>
    <w:rsid w:val="00E348CA"/>
    <w:rsid w:val="00E3642B"/>
    <w:rsid w:val="00E37AF4"/>
    <w:rsid w:val="00E45748"/>
    <w:rsid w:val="00E470B9"/>
    <w:rsid w:val="00E522AB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90923"/>
    <w:rsid w:val="00E90975"/>
    <w:rsid w:val="00E91B19"/>
    <w:rsid w:val="00E92F44"/>
    <w:rsid w:val="00E94A0F"/>
    <w:rsid w:val="00E9563B"/>
    <w:rsid w:val="00E97378"/>
    <w:rsid w:val="00E97577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1DB5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684E"/>
    <w:rsid w:val="00F97B16"/>
    <w:rsid w:val="00FA00BC"/>
    <w:rsid w:val="00FA0631"/>
    <w:rsid w:val="00FA17B0"/>
    <w:rsid w:val="00FA2948"/>
    <w:rsid w:val="00FA3747"/>
    <w:rsid w:val="00FA715C"/>
    <w:rsid w:val="00FA74EE"/>
    <w:rsid w:val="00FA7B5B"/>
    <w:rsid w:val="00FB0882"/>
    <w:rsid w:val="00FB4D05"/>
    <w:rsid w:val="00FB7D52"/>
    <w:rsid w:val="00FC1731"/>
    <w:rsid w:val="00FC5157"/>
    <w:rsid w:val="00FD1087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F451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A72CC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Props1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Microsoft Office User</cp:lastModifiedBy>
  <cp:revision>2</cp:revision>
  <cp:lastPrinted>2022-07-16T03:15:00Z</cp:lastPrinted>
  <dcterms:created xsi:type="dcterms:W3CDTF">2023-05-11T07:44:00Z</dcterms:created>
  <dcterms:modified xsi:type="dcterms:W3CDTF">2023-05-11T07:44:00Z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